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124"/>
        <w:gridCol w:w="711"/>
        <w:gridCol w:w="4131"/>
      </w:tblGrid>
      <w:tr w:rsidR="009E2019" w:rsidRPr="00BA3659" w14:paraId="00A6AD3D" w14:textId="77777777" w:rsidTr="00BA3659">
        <w:trPr>
          <w:trHeight w:hRule="exact" w:val="988"/>
          <w:jc w:val="center"/>
        </w:trPr>
        <w:tc>
          <w:tcPr>
            <w:tcW w:w="10101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5BBCCA5" w14:textId="77777777" w:rsidR="009E2019" w:rsidRPr="00BA3659" w:rsidRDefault="009E2019" w:rsidP="00964014">
            <w:pPr>
              <w:spacing w:before="81" w:after="0" w:line="276" w:lineRule="auto"/>
              <w:ind w:left="3614" w:right="36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6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Návrh uchádzača na plnenie kritéria</w:t>
            </w:r>
          </w:p>
        </w:tc>
      </w:tr>
      <w:tr w:rsidR="009E2019" w:rsidRPr="00BA3659" w14:paraId="767FEA8B" w14:textId="77777777" w:rsidTr="00964014">
        <w:trPr>
          <w:trHeight w:hRule="exact" w:val="775"/>
          <w:jc w:val="center"/>
        </w:trPr>
        <w:tc>
          <w:tcPr>
            <w:tcW w:w="101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A1BA" w14:textId="77777777" w:rsidR="009E2019" w:rsidRPr="00BA3659" w:rsidRDefault="009E2019" w:rsidP="00964014">
            <w:pPr>
              <w:spacing w:after="0" w:line="276" w:lineRule="auto"/>
              <w:ind w:left="64" w:right="-20"/>
              <w:rPr>
                <w:rFonts w:ascii="Times New Roman" w:hAnsi="Times New Roman" w:cs="Times New Roman"/>
                <w:bCs/>
              </w:rPr>
            </w:pPr>
            <w:r w:rsidRPr="00BA3659">
              <w:rPr>
                <w:rFonts w:ascii="Times New Roman" w:hAnsi="Times New Roman" w:cs="Times New Roman"/>
                <w:bCs/>
              </w:rPr>
              <w:t>Názov uchádzača / označenie skupiny:</w:t>
            </w:r>
          </w:p>
          <w:p w14:paraId="5159289F" w14:textId="77777777" w:rsidR="009E2019" w:rsidRPr="00BA3659" w:rsidRDefault="009E2019" w:rsidP="00964014">
            <w:pPr>
              <w:spacing w:after="0" w:line="276" w:lineRule="auto"/>
              <w:ind w:left="64" w:right="-20"/>
              <w:rPr>
                <w:rFonts w:ascii="Times New Roman" w:hAnsi="Times New Roman" w:cs="Times New Roman"/>
                <w:bCs/>
              </w:rPr>
            </w:pPr>
          </w:p>
          <w:p w14:paraId="64784F1D" w14:textId="77777777" w:rsidR="009E2019" w:rsidRPr="00BA3659" w:rsidRDefault="009E2019" w:rsidP="00964014">
            <w:pPr>
              <w:spacing w:after="0" w:line="276" w:lineRule="auto"/>
              <w:ind w:right="-20"/>
              <w:rPr>
                <w:rFonts w:ascii="Times New Roman" w:hAnsi="Times New Roman" w:cs="Times New Roman"/>
              </w:rPr>
            </w:pPr>
          </w:p>
        </w:tc>
      </w:tr>
      <w:tr w:rsidR="009E2019" w:rsidRPr="00BA3659" w14:paraId="08320FC9" w14:textId="77777777" w:rsidTr="00964014">
        <w:trPr>
          <w:trHeight w:hRule="exact" w:val="444"/>
          <w:jc w:val="center"/>
        </w:trPr>
        <w:tc>
          <w:tcPr>
            <w:tcW w:w="10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BCA0" w14:textId="77777777" w:rsidR="009E2019" w:rsidRPr="00BA3659" w:rsidRDefault="009E2019" w:rsidP="00964014">
            <w:pPr>
              <w:spacing w:before="97" w:after="0" w:line="276" w:lineRule="auto"/>
              <w:ind w:left="64" w:right="-20"/>
              <w:rPr>
                <w:rFonts w:ascii="Times New Roman" w:hAnsi="Times New Roman" w:cs="Times New Roman"/>
              </w:rPr>
            </w:pPr>
            <w:r w:rsidRPr="00BA3659">
              <w:rPr>
                <w:rFonts w:ascii="Times New Roman" w:hAnsi="Times New Roman" w:cs="Times New Roman"/>
                <w:bCs/>
              </w:rPr>
              <w:t>Ad</w:t>
            </w:r>
            <w:r w:rsidRPr="00BA3659">
              <w:rPr>
                <w:rFonts w:ascii="Times New Roman" w:hAnsi="Times New Roman" w:cs="Times New Roman"/>
                <w:bCs/>
                <w:spacing w:val="-1"/>
              </w:rPr>
              <w:t>r</w:t>
            </w:r>
            <w:r w:rsidRPr="00BA3659">
              <w:rPr>
                <w:rFonts w:ascii="Times New Roman" w:hAnsi="Times New Roman" w:cs="Times New Roman"/>
                <w:bCs/>
              </w:rPr>
              <w:t>e</w:t>
            </w:r>
            <w:r w:rsidRPr="00BA3659">
              <w:rPr>
                <w:rFonts w:ascii="Times New Roman" w:hAnsi="Times New Roman" w:cs="Times New Roman"/>
                <w:bCs/>
                <w:spacing w:val="1"/>
              </w:rPr>
              <w:t>s</w:t>
            </w:r>
            <w:r w:rsidRPr="00BA3659">
              <w:rPr>
                <w:rFonts w:ascii="Times New Roman" w:hAnsi="Times New Roman" w:cs="Times New Roman"/>
                <w:bCs/>
              </w:rPr>
              <w:t xml:space="preserve">a </w:t>
            </w:r>
            <w:r w:rsidRPr="00BA3659">
              <w:rPr>
                <w:rFonts w:ascii="Times New Roman" w:hAnsi="Times New Roman" w:cs="Times New Roman"/>
                <w:bCs/>
                <w:spacing w:val="1"/>
              </w:rPr>
              <w:t>u</w:t>
            </w:r>
            <w:r w:rsidRPr="00BA3659">
              <w:rPr>
                <w:rFonts w:ascii="Times New Roman" w:hAnsi="Times New Roman" w:cs="Times New Roman"/>
                <w:bCs/>
              </w:rPr>
              <w:t>c</w:t>
            </w:r>
            <w:r w:rsidRPr="00BA3659">
              <w:rPr>
                <w:rFonts w:ascii="Times New Roman" w:hAnsi="Times New Roman" w:cs="Times New Roman"/>
                <w:bCs/>
                <w:spacing w:val="1"/>
              </w:rPr>
              <w:t>h</w:t>
            </w:r>
            <w:r w:rsidRPr="00BA3659">
              <w:rPr>
                <w:rFonts w:ascii="Times New Roman" w:hAnsi="Times New Roman" w:cs="Times New Roman"/>
                <w:bCs/>
              </w:rPr>
              <w:t>á</w:t>
            </w:r>
            <w:r w:rsidRPr="00BA3659">
              <w:rPr>
                <w:rFonts w:ascii="Times New Roman" w:hAnsi="Times New Roman" w:cs="Times New Roman"/>
                <w:bCs/>
                <w:spacing w:val="1"/>
              </w:rPr>
              <w:t>d</w:t>
            </w:r>
            <w:r w:rsidRPr="00BA3659">
              <w:rPr>
                <w:rFonts w:ascii="Times New Roman" w:hAnsi="Times New Roman" w:cs="Times New Roman"/>
                <w:bCs/>
              </w:rPr>
              <w:t>zača:</w:t>
            </w:r>
          </w:p>
        </w:tc>
      </w:tr>
      <w:tr w:rsidR="009E2019" w:rsidRPr="00BA3659" w14:paraId="33301E47" w14:textId="77777777" w:rsidTr="00964014">
        <w:trPr>
          <w:trHeight w:hRule="exact" w:val="461"/>
          <w:jc w:val="center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3457" w14:textId="77777777" w:rsidR="009E2019" w:rsidRPr="00BA3659" w:rsidRDefault="009E2019" w:rsidP="00964014">
            <w:pPr>
              <w:spacing w:before="5" w:after="0" w:line="100" w:lineRule="exact"/>
              <w:rPr>
                <w:rFonts w:ascii="Times New Roman" w:hAnsi="Times New Roman" w:cs="Times New Roman"/>
              </w:rPr>
            </w:pPr>
          </w:p>
          <w:p w14:paraId="67A8A86C" w14:textId="77777777" w:rsidR="009E2019" w:rsidRPr="00BA3659" w:rsidRDefault="009E2019" w:rsidP="00964014">
            <w:pPr>
              <w:spacing w:after="0" w:line="276" w:lineRule="auto"/>
              <w:ind w:left="64" w:right="-20"/>
              <w:rPr>
                <w:rFonts w:ascii="Times New Roman" w:hAnsi="Times New Roman" w:cs="Times New Roman"/>
              </w:rPr>
            </w:pPr>
            <w:r w:rsidRPr="00BA3659">
              <w:rPr>
                <w:rFonts w:ascii="Times New Roman" w:hAnsi="Times New Roman" w:cs="Times New Roman"/>
                <w:bCs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27A0" w14:textId="77777777" w:rsidR="009E2019" w:rsidRPr="00BA3659" w:rsidRDefault="009E2019" w:rsidP="00964014">
            <w:pPr>
              <w:spacing w:before="5" w:after="0" w:line="100" w:lineRule="exact"/>
              <w:rPr>
                <w:rFonts w:ascii="Times New Roman" w:hAnsi="Times New Roman" w:cs="Times New Roman"/>
              </w:rPr>
            </w:pPr>
          </w:p>
          <w:p w14:paraId="06C710A7" w14:textId="77777777" w:rsidR="009E2019" w:rsidRPr="00BA3659" w:rsidRDefault="009E2019" w:rsidP="00964014">
            <w:pPr>
              <w:spacing w:after="0" w:line="276" w:lineRule="auto"/>
              <w:ind w:left="64" w:right="-20"/>
              <w:rPr>
                <w:rFonts w:ascii="Times New Roman" w:hAnsi="Times New Roman" w:cs="Times New Roman"/>
              </w:rPr>
            </w:pPr>
            <w:r w:rsidRPr="00BA3659">
              <w:rPr>
                <w:rFonts w:ascii="Times New Roman" w:hAnsi="Times New Roman" w:cs="Times New Roman"/>
                <w:bCs/>
              </w:rPr>
              <w:t>DIČ: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67CE2" w14:textId="77777777" w:rsidR="009E2019" w:rsidRPr="00BA3659" w:rsidRDefault="009E2019" w:rsidP="00964014">
            <w:pPr>
              <w:spacing w:before="5" w:after="0" w:line="100" w:lineRule="exact"/>
              <w:rPr>
                <w:rFonts w:ascii="Times New Roman" w:hAnsi="Times New Roman" w:cs="Times New Roman"/>
              </w:rPr>
            </w:pPr>
          </w:p>
          <w:p w14:paraId="4881B601" w14:textId="77777777" w:rsidR="009E2019" w:rsidRPr="00BA3659" w:rsidRDefault="009E2019" w:rsidP="00964014">
            <w:pPr>
              <w:spacing w:after="0" w:line="276" w:lineRule="auto"/>
              <w:ind w:left="64" w:right="-20"/>
              <w:rPr>
                <w:rFonts w:ascii="Times New Roman" w:hAnsi="Times New Roman" w:cs="Times New Roman"/>
              </w:rPr>
            </w:pPr>
            <w:r w:rsidRPr="00BA3659">
              <w:rPr>
                <w:rFonts w:ascii="Times New Roman" w:hAnsi="Times New Roman" w:cs="Times New Roman"/>
                <w:bCs/>
              </w:rPr>
              <w:t>IČ D</w:t>
            </w:r>
            <w:r w:rsidRPr="00BA3659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BA3659">
              <w:rPr>
                <w:rFonts w:ascii="Times New Roman" w:hAnsi="Times New Roman" w:cs="Times New Roman"/>
                <w:bCs/>
              </w:rPr>
              <w:t>H:</w:t>
            </w:r>
          </w:p>
        </w:tc>
      </w:tr>
      <w:tr w:rsidR="009E2019" w:rsidRPr="00BA3659" w14:paraId="07FB1199" w14:textId="77777777" w:rsidTr="00964014">
        <w:trPr>
          <w:trHeight w:hRule="exact" w:val="444"/>
          <w:jc w:val="center"/>
        </w:trPr>
        <w:tc>
          <w:tcPr>
            <w:tcW w:w="10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626F" w14:textId="77777777" w:rsidR="009E2019" w:rsidRPr="00BA3659" w:rsidRDefault="009E2019" w:rsidP="00964014">
            <w:pPr>
              <w:spacing w:after="0" w:line="224" w:lineRule="exact"/>
              <w:ind w:left="64" w:right="-20"/>
              <w:rPr>
                <w:rFonts w:ascii="Times New Roman" w:hAnsi="Times New Roman" w:cs="Times New Roman"/>
              </w:rPr>
            </w:pPr>
            <w:r w:rsidRPr="00BA3659">
              <w:rPr>
                <w:rFonts w:ascii="Times New Roman" w:hAnsi="Times New Roman" w:cs="Times New Roman"/>
                <w:bCs/>
                <w:spacing w:val="1"/>
              </w:rPr>
              <w:t>Z</w:t>
            </w:r>
            <w:r w:rsidRPr="00BA3659">
              <w:rPr>
                <w:rFonts w:ascii="Times New Roman" w:hAnsi="Times New Roman" w:cs="Times New Roman"/>
                <w:bCs/>
              </w:rPr>
              <w:t>a</w:t>
            </w:r>
            <w:r w:rsidRPr="00BA3659">
              <w:rPr>
                <w:rFonts w:ascii="Times New Roman" w:hAnsi="Times New Roman" w:cs="Times New Roman"/>
                <w:bCs/>
                <w:spacing w:val="1"/>
              </w:rPr>
              <w:t>p</w:t>
            </w:r>
            <w:r w:rsidRPr="00BA3659">
              <w:rPr>
                <w:rFonts w:ascii="Times New Roman" w:hAnsi="Times New Roman" w:cs="Times New Roman"/>
                <w:bCs/>
              </w:rPr>
              <w:t>ís</w:t>
            </w:r>
            <w:r w:rsidRPr="00BA3659">
              <w:rPr>
                <w:rFonts w:ascii="Times New Roman" w:hAnsi="Times New Roman" w:cs="Times New Roman"/>
                <w:bCs/>
                <w:spacing w:val="1"/>
              </w:rPr>
              <w:t>an</w:t>
            </w:r>
            <w:r w:rsidRPr="00BA3659">
              <w:rPr>
                <w:rFonts w:ascii="Times New Roman" w:hAnsi="Times New Roman" w:cs="Times New Roman"/>
                <w:bCs/>
              </w:rPr>
              <w:t>ý v</w:t>
            </w:r>
          </w:p>
        </w:tc>
      </w:tr>
      <w:tr w:rsidR="009E2019" w:rsidRPr="00BA3659" w14:paraId="0DE4BA86" w14:textId="77777777" w:rsidTr="00964014">
        <w:trPr>
          <w:trHeight w:hRule="exact" w:val="1241"/>
          <w:jc w:val="center"/>
        </w:trPr>
        <w:tc>
          <w:tcPr>
            <w:tcW w:w="10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C2D2" w14:textId="77777777" w:rsidR="009E2019" w:rsidRPr="00BA3659" w:rsidRDefault="009E2019" w:rsidP="00964014">
            <w:pPr>
              <w:spacing w:after="0" w:line="226" w:lineRule="exact"/>
              <w:ind w:left="64" w:right="-20"/>
              <w:rPr>
                <w:rFonts w:ascii="Times New Roman" w:hAnsi="Times New Roman" w:cs="Times New Roman"/>
              </w:rPr>
            </w:pPr>
            <w:r w:rsidRPr="00BA3659">
              <w:rPr>
                <w:rFonts w:ascii="Times New Roman" w:hAnsi="Times New Roman" w:cs="Times New Roman"/>
                <w:bCs/>
                <w:spacing w:val="-1"/>
              </w:rPr>
              <w:t>Štatutárni zástupcovia podľa dokladu o oprávnení podnikať</w:t>
            </w:r>
            <w:r w:rsidRPr="00BA3659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9E2019" w:rsidRPr="00BA3659" w14:paraId="1F446099" w14:textId="77777777" w:rsidTr="00964014">
        <w:trPr>
          <w:trHeight w:hRule="exact" w:val="430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5E0E" w14:textId="77777777" w:rsidR="009E2019" w:rsidRPr="00BA3659" w:rsidRDefault="009E2019" w:rsidP="00964014">
            <w:pPr>
              <w:spacing w:before="90" w:after="0" w:line="276" w:lineRule="auto"/>
              <w:ind w:left="64" w:right="-20"/>
              <w:rPr>
                <w:rFonts w:ascii="Times New Roman" w:hAnsi="Times New Roman" w:cs="Times New Roman"/>
              </w:rPr>
            </w:pPr>
            <w:r w:rsidRPr="00BA3659">
              <w:rPr>
                <w:rFonts w:ascii="Times New Roman" w:hAnsi="Times New Roman" w:cs="Times New Roman"/>
                <w:bCs/>
                <w:spacing w:val="1"/>
              </w:rPr>
              <w:t>T</w:t>
            </w:r>
            <w:r w:rsidRPr="00BA3659">
              <w:rPr>
                <w:rFonts w:ascii="Times New Roman" w:hAnsi="Times New Roman" w:cs="Times New Roman"/>
                <w:bCs/>
              </w:rPr>
              <w:t>el</w:t>
            </w:r>
            <w:r w:rsidRPr="00BA3659">
              <w:rPr>
                <w:rFonts w:ascii="Times New Roman" w:hAnsi="Times New Roman" w:cs="Times New Roman"/>
                <w:bCs/>
                <w:spacing w:val="1"/>
              </w:rPr>
              <w:t>efón</w:t>
            </w:r>
            <w:r w:rsidRPr="00BA3659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4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FB7A" w14:textId="77777777" w:rsidR="009E2019" w:rsidRPr="00BA3659" w:rsidRDefault="009E2019" w:rsidP="00964014">
            <w:pPr>
              <w:spacing w:before="90" w:after="0" w:line="276" w:lineRule="auto"/>
              <w:ind w:left="64" w:right="-20"/>
              <w:rPr>
                <w:rFonts w:ascii="Times New Roman" w:hAnsi="Times New Roman" w:cs="Times New Roman"/>
              </w:rPr>
            </w:pPr>
            <w:r w:rsidRPr="00BA3659">
              <w:rPr>
                <w:rFonts w:ascii="Times New Roman" w:hAnsi="Times New Roman" w:cs="Times New Roman"/>
                <w:bCs/>
                <w:spacing w:val="1"/>
              </w:rPr>
              <w:t>F</w:t>
            </w:r>
            <w:r w:rsidRPr="00BA3659">
              <w:rPr>
                <w:rFonts w:ascii="Times New Roman" w:hAnsi="Times New Roman" w:cs="Times New Roman"/>
                <w:bCs/>
              </w:rPr>
              <w:t>a</w:t>
            </w:r>
            <w:r w:rsidRPr="00BA3659">
              <w:rPr>
                <w:rFonts w:ascii="Times New Roman" w:hAnsi="Times New Roman" w:cs="Times New Roman"/>
                <w:bCs/>
                <w:spacing w:val="1"/>
              </w:rPr>
              <w:t>x</w:t>
            </w:r>
            <w:r w:rsidRPr="00BA3659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9E2019" w:rsidRPr="00BA3659" w14:paraId="505D0AB0" w14:textId="77777777" w:rsidTr="00964014">
        <w:trPr>
          <w:trHeight w:hRule="exact" w:val="475"/>
          <w:jc w:val="center"/>
        </w:trPr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88ED" w14:textId="77777777" w:rsidR="009E2019" w:rsidRPr="00BA3659" w:rsidRDefault="009E2019" w:rsidP="00964014">
            <w:pPr>
              <w:spacing w:before="2" w:after="0" w:line="110" w:lineRule="exact"/>
              <w:rPr>
                <w:rFonts w:ascii="Times New Roman" w:hAnsi="Times New Roman" w:cs="Times New Roman"/>
              </w:rPr>
            </w:pPr>
          </w:p>
          <w:p w14:paraId="69A3C08A" w14:textId="77777777" w:rsidR="009E2019" w:rsidRPr="00BA3659" w:rsidRDefault="009E2019" w:rsidP="00964014">
            <w:pPr>
              <w:spacing w:after="0" w:line="276" w:lineRule="auto"/>
              <w:ind w:left="64" w:right="-20"/>
              <w:rPr>
                <w:rFonts w:ascii="Times New Roman" w:hAnsi="Times New Roman" w:cs="Times New Roman"/>
              </w:rPr>
            </w:pPr>
            <w:r w:rsidRPr="00BA3659">
              <w:rPr>
                <w:rFonts w:ascii="Times New Roman" w:hAnsi="Times New Roman" w:cs="Times New Roman"/>
                <w:bCs/>
              </w:rPr>
              <w:t>e</w:t>
            </w:r>
            <w:r w:rsidRPr="00BA3659">
              <w:rPr>
                <w:rFonts w:ascii="Times New Roman" w:hAnsi="Times New Roman" w:cs="Times New Roman"/>
                <w:bCs/>
                <w:spacing w:val="1"/>
              </w:rPr>
              <w:t>-m</w:t>
            </w:r>
            <w:r w:rsidRPr="00BA3659">
              <w:rPr>
                <w:rFonts w:ascii="Times New Roman" w:hAnsi="Times New Roman" w:cs="Times New Roman"/>
                <w:bCs/>
              </w:rPr>
              <w:t>ai</w:t>
            </w:r>
            <w:r w:rsidRPr="00BA3659">
              <w:rPr>
                <w:rFonts w:ascii="Times New Roman" w:hAnsi="Times New Roman" w:cs="Times New Roman"/>
                <w:bCs/>
                <w:spacing w:val="1"/>
              </w:rPr>
              <w:t>l</w:t>
            </w:r>
            <w:r w:rsidRPr="00BA3659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4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E632C" w14:textId="77777777" w:rsidR="009E2019" w:rsidRPr="00BA3659" w:rsidRDefault="009E2019" w:rsidP="00964014">
            <w:pPr>
              <w:spacing w:before="2" w:after="0" w:line="110" w:lineRule="exact"/>
              <w:rPr>
                <w:rFonts w:ascii="Times New Roman" w:hAnsi="Times New Roman" w:cs="Times New Roman"/>
              </w:rPr>
            </w:pPr>
          </w:p>
          <w:p w14:paraId="0ACF5E30" w14:textId="77777777" w:rsidR="009E2019" w:rsidRPr="00BA3659" w:rsidRDefault="009E2019" w:rsidP="00964014">
            <w:pPr>
              <w:spacing w:after="0" w:line="276" w:lineRule="auto"/>
              <w:ind w:left="64" w:right="-20"/>
              <w:rPr>
                <w:rFonts w:ascii="Times New Roman" w:hAnsi="Times New Roman" w:cs="Times New Roman"/>
              </w:rPr>
            </w:pPr>
            <w:proofErr w:type="spellStart"/>
            <w:r w:rsidRPr="00BA3659">
              <w:rPr>
                <w:rFonts w:ascii="Times New Roman" w:hAnsi="Times New Roman" w:cs="Times New Roman"/>
                <w:bCs/>
              </w:rPr>
              <w:t>www</w:t>
            </w:r>
            <w:proofErr w:type="spellEnd"/>
            <w:r w:rsidRPr="00BA3659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9E2019" w:rsidRPr="00BA3659" w14:paraId="0BB3A2EF" w14:textId="77777777" w:rsidTr="00964014">
        <w:trPr>
          <w:trHeight w:hRule="exact" w:val="401"/>
          <w:jc w:val="center"/>
        </w:trPr>
        <w:tc>
          <w:tcPr>
            <w:tcW w:w="10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E512" w14:textId="77777777" w:rsidR="009E2019" w:rsidRPr="00BA3659" w:rsidRDefault="009E2019" w:rsidP="00964014">
            <w:pPr>
              <w:spacing w:before="76" w:after="0" w:line="276" w:lineRule="auto"/>
              <w:ind w:left="64" w:right="-20"/>
              <w:rPr>
                <w:rFonts w:ascii="Times New Roman" w:hAnsi="Times New Roman" w:cs="Times New Roman"/>
              </w:rPr>
            </w:pPr>
            <w:r w:rsidRPr="00BA3659">
              <w:rPr>
                <w:rFonts w:ascii="Times New Roman" w:hAnsi="Times New Roman" w:cs="Times New Roman"/>
                <w:bCs/>
              </w:rPr>
              <w:t>Ba</w:t>
            </w:r>
            <w:r w:rsidRPr="00BA3659">
              <w:rPr>
                <w:rFonts w:ascii="Times New Roman" w:hAnsi="Times New Roman" w:cs="Times New Roman"/>
                <w:bCs/>
                <w:spacing w:val="1"/>
              </w:rPr>
              <w:t>n</w:t>
            </w:r>
            <w:r w:rsidRPr="00BA3659">
              <w:rPr>
                <w:rFonts w:ascii="Times New Roman" w:hAnsi="Times New Roman" w:cs="Times New Roman"/>
                <w:bCs/>
              </w:rPr>
              <w:t>k</w:t>
            </w:r>
            <w:r w:rsidRPr="00BA3659">
              <w:rPr>
                <w:rFonts w:ascii="Times New Roman" w:hAnsi="Times New Roman" w:cs="Times New Roman"/>
                <w:bCs/>
                <w:spacing w:val="1"/>
              </w:rPr>
              <w:t>o</w:t>
            </w:r>
            <w:r w:rsidRPr="00BA3659">
              <w:rPr>
                <w:rFonts w:ascii="Times New Roman" w:hAnsi="Times New Roman" w:cs="Times New Roman"/>
                <w:bCs/>
              </w:rPr>
              <w:t>vé s</w:t>
            </w:r>
            <w:r w:rsidRPr="00BA3659">
              <w:rPr>
                <w:rFonts w:ascii="Times New Roman" w:hAnsi="Times New Roman" w:cs="Times New Roman"/>
                <w:bCs/>
                <w:spacing w:val="1"/>
              </w:rPr>
              <w:t>po</w:t>
            </w:r>
            <w:r w:rsidRPr="00BA3659">
              <w:rPr>
                <w:rFonts w:ascii="Times New Roman" w:hAnsi="Times New Roman" w:cs="Times New Roman"/>
                <w:bCs/>
              </w:rPr>
              <w:t>je</w:t>
            </w:r>
            <w:r w:rsidRPr="00BA3659">
              <w:rPr>
                <w:rFonts w:ascii="Times New Roman" w:hAnsi="Times New Roman" w:cs="Times New Roman"/>
                <w:bCs/>
                <w:spacing w:val="1"/>
              </w:rPr>
              <w:t>n</w:t>
            </w:r>
            <w:r w:rsidRPr="00BA3659">
              <w:rPr>
                <w:rFonts w:ascii="Times New Roman" w:hAnsi="Times New Roman" w:cs="Times New Roman"/>
                <w:bCs/>
              </w:rPr>
              <w:t>ie:</w:t>
            </w:r>
          </w:p>
        </w:tc>
      </w:tr>
      <w:tr w:rsidR="009E2019" w:rsidRPr="00BA3659" w14:paraId="135C1EEC" w14:textId="77777777" w:rsidTr="00964014">
        <w:trPr>
          <w:trHeight w:hRule="exact" w:val="475"/>
          <w:jc w:val="center"/>
        </w:trPr>
        <w:tc>
          <w:tcPr>
            <w:tcW w:w="10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5191" w14:textId="77777777" w:rsidR="009E2019" w:rsidRPr="00BA3659" w:rsidRDefault="009E2019" w:rsidP="00964014">
            <w:pPr>
              <w:spacing w:before="2" w:after="0" w:line="110" w:lineRule="exact"/>
              <w:rPr>
                <w:rFonts w:ascii="Times New Roman" w:hAnsi="Times New Roman" w:cs="Times New Roman"/>
              </w:rPr>
            </w:pPr>
          </w:p>
          <w:p w14:paraId="5A0BD7A1" w14:textId="386CD136" w:rsidR="009E2019" w:rsidRPr="00BA3659" w:rsidRDefault="00BA3659" w:rsidP="00964014">
            <w:pPr>
              <w:spacing w:after="0" w:line="276" w:lineRule="auto"/>
              <w:ind w:left="64" w:right="-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IBAN</w:t>
            </w:r>
            <w:r w:rsidR="009E2019" w:rsidRPr="00BA3659">
              <w:rPr>
                <w:rFonts w:ascii="Times New Roman" w:hAnsi="Times New Roman" w:cs="Times New Roman"/>
                <w:bCs/>
              </w:rPr>
              <w:t>:</w:t>
            </w:r>
          </w:p>
        </w:tc>
      </w:tr>
    </w:tbl>
    <w:p w14:paraId="501AF8A2" w14:textId="77777777" w:rsidR="009E2019" w:rsidRPr="00BA3659" w:rsidRDefault="009E2019" w:rsidP="009E2019">
      <w:pPr>
        <w:spacing w:after="0" w:line="276" w:lineRule="auto"/>
        <w:rPr>
          <w:rFonts w:ascii="Times New Roman" w:hAnsi="Times New Roman" w:cs="Times New Roman"/>
        </w:rPr>
      </w:pPr>
    </w:p>
    <w:p w14:paraId="35C141D5" w14:textId="2C77E9BF" w:rsidR="009E2019" w:rsidRDefault="009E2019" w:rsidP="009E2019">
      <w:pPr>
        <w:spacing w:after="0" w:line="276" w:lineRule="auto"/>
        <w:ind w:left="-360"/>
        <w:rPr>
          <w:rFonts w:ascii="Times New Roman" w:hAnsi="Times New Roman" w:cs="Times New Roman"/>
          <w:b/>
          <w:bCs/>
        </w:rPr>
      </w:pPr>
      <w:r w:rsidRPr="00BA3659">
        <w:rPr>
          <w:rFonts w:ascii="Times New Roman" w:hAnsi="Times New Roman" w:cs="Times New Roman"/>
        </w:rPr>
        <w:t xml:space="preserve">Kritérium na vyhodnotenie ponúk: </w:t>
      </w:r>
      <w:r w:rsidRPr="00BA3659">
        <w:rPr>
          <w:rFonts w:ascii="Times New Roman" w:hAnsi="Times New Roman" w:cs="Times New Roman"/>
          <w:b/>
          <w:bCs/>
        </w:rPr>
        <w:t>NAJNIŽŠIA CENA</w:t>
      </w:r>
    </w:p>
    <w:p w14:paraId="0F4F0068" w14:textId="77777777" w:rsidR="00BA3659" w:rsidRPr="00BA3659" w:rsidRDefault="00BA3659" w:rsidP="009E2019">
      <w:pPr>
        <w:spacing w:after="0" w:line="276" w:lineRule="auto"/>
        <w:ind w:left="-360"/>
        <w:rPr>
          <w:rFonts w:ascii="Times New Roman" w:hAnsi="Times New Roman" w:cs="Times New Roman"/>
          <w:b/>
          <w:bCs/>
        </w:rPr>
      </w:pPr>
    </w:p>
    <w:p w14:paraId="52076032" w14:textId="41A2E8CC" w:rsidR="009E2019" w:rsidRDefault="009E2019" w:rsidP="009E2019">
      <w:pPr>
        <w:spacing w:after="0" w:line="276" w:lineRule="auto"/>
        <w:ind w:left="-360"/>
        <w:rPr>
          <w:rFonts w:ascii="Times New Roman" w:hAnsi="Times New Roman" w:cs="Times New Roman"/>
        </w:rPr>
      </w:pPr>
      <w:r w:rsidRPr="00BA3659">
        <w:rPr>
          <w:rFonts w:ascii="Times New Roman" w:hAnsi="Times New Roman" w:cs="Times New Roman"/>
          <w:b/>
          <w:bCs/>
        </w:rPr>
        <w:t>Celková cena za logický celok č. 1</w:t>
      </w:r>
      <w:r w:rsidRPr="00BA3659">
        <w:rPr>
          <w:rFonts w:ascii="Times New Roman" w:hAnsi="Times New Roman" w:cs="Times New Roman"/>
        </w:rPr>
        <w:t xml:space="preserve"> - Vysokorýchlostná odstredivá separačná technológia</w:t>
      </w:r>
    </w:p>
    <w:p w14:paraId="21C9AE55" w14:textId="77777777" w:rsidR="00BA3659" w:rsidRPr="00BA3659" w:rsidRDefault="00BA3659" w:rsidP="009E2019">
      <w:pPr>
        <w:spacing w:after="0" w:line="276" w:lineRule="auto"/>
        <w:ind w:left="-360"/>
        <w:rPr>
          <w:rFonts w:ascii="Times New Roman" w:hAnsi="Times New Roman" w:cs="Times New Roman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795"/>
        <w:gridCol w:w="1823"/>
        <w:gridCol w:w="2584"/>
      </w:tblGrid>
      <w:tr w:rsidR="009E2019" w:rsidRPr="00BA3659" w14:paraId="559FB1FB" w14:textId="77777777" w:rsidTr="00BA3659">
        <w:trPr>
          <w:trHeight w:val="531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3383" w14:textId="580BC4B5" w:rsidR="009E2019" w:rsidRPr="00BA3659" w:rsidRDefault="009E2019" w:rsidP="009640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3659">
              <w:rPr>
                <w:rFonts w:ascii="Times New Roman" w:hAnsi="Times New Roman" w:cs="Times New Roman"/>
                <w:b/>
                <w:bCs/>
              </w:rPr>
              <w:t>Vysokorýchlostná odstredivá separačná technológia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ED7CB" w14:textId="77777777" w:rsidR="009E2019" w:rsidRPr="00BA3659" w:rsidRDefault="009E2019" w:rsidP="009640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3659">
              <w:rPr>
                <w:rFonts w:ascii="Times New Roman" w:hAnsi="Times New Roman" w:cs="Times New Roman"/>
                <w:b/>
                <w:bCs/>
              </w:rPr>
              <w:t>Celková navrhovaná</w:t>
            </w:r>
          </w:p>
          <w:p w14:paraId="70297138" w14:textId="77777777" w:rsidR="009E2019" w:rsidRPr="00BA3659" w:rsidRDefault="009E2019" w:rsidP="0096401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3659">
              <w:rPr>
                <w:rFonts w:ascii="Times New Roman" w:hAnsi="Times New Roman" w:cs="Times New Roman"/>
                <w:b/>
                <w:bCs/>
              </w:rPr>
              <w:t>cena v EUR bez DPH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5D52" w14:textId="77777777" w:rsidR="009E2019" w:rsidRPr="00BA3659" w:rsidRDefault="009E2019" w:rsidP="0096401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3659">
              <w:rPr>
                <w:rFonts w:ascii="Times New Roman" w:hAnsi="Times New Roman" w:cs="Times New Roman"/>
              </w:rPr>
              <w:t>Výška DPH (%)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BC87" w14:textId="77777777" w:rsidR="009E2019" w:rsidRPr="00BA3659" w:rsidRDefault="009E2019" w:rsidP="0096401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3659">
              <w:rPr>
                <w:rFonts w:ascii="Times New Roman" w:hAnsi="Times New Roman" w:cs="Times New Roman"/>
              </w:rPr>
              <w:t>Celková navrhovaná</w:t>
            </w:r>
          </w:p>
          <w:p w14:paraId="0B264131" w14:textId="77777777" w:rsidR="009E2019" w:rsidRPr="00BA3659" w:rsidRDefault="009E2019" w:rsidP="0096401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A3659">
              <w:rPr>
                <w:rFonts w:ascii="Times New Roman" w:hAnsi="Times New Roman" w:cs="Times New Roman"/>
              </w:rPr>
              <w:t>cena v EUR s DPH*</w:t>
            </w:r>
          </w:p>
        </w:tc>
      </w:tr>
      <w:tr w:rsidR="009E2019" w:rsidRPr="00BA3659" w14:paraId="27159305" w14:textId="77777777" w:rsidTr="00BA3659">
        <w:trPr>
          <w:trHeight w:val="531"/>
        </w:trPr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BCB7" w14:textId="77777777" w:rsidR="009E2019" w:rsidRPr="00BA3659" w:rsidRDefault="009E2019" w:rsidP="0096401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03A86D" w14:textId="77777777" w:rsidR="009E2019" w:rsidRPr="00BA3659" w:rsidRDefault="009E2019" w:rsidP="0096401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1F50" w14:textId="77777777" w:rsidR="009E2019" w:rsidRPr="00BA3659" w:rsidRDefault="009E2019" w:rsidP="0096401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FF01" w14:textId="77777777" w:rsidR="009E2019" w:rsidRPr="00BA3659" w:rsidRDefault="009E2019" w:rsidP="0096401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B5EF80" w14:textId="6C0D236A" w:rsidR="009E2019" w:rsidRPr="00BA3659" w:rsidRDefault="009E2019" w:rsidP="00BA3659">
      <w:pPr>
        <w:spacing w:after="0" w:line="276" w:lineRule="auto"/>
        <w:ind w:left="-360"/>
        <w:jc w:val="both"/>
        <w:rPr>
          <w:rFonts w:ascii="Times New Roman" w:hAnsi="Times New Roman" w:cs="Times New Roman"/>
        </w:rPr>
      </w:pPr>
      <w:r w:rsidRPr="00BA3659">
        <w:rPr>
          <w:rFonts w:ascii="Times New Roman" w:hAnsi="Times New Roman" w:cs="Times New Roman"/>
        </w:rPr>
        <w:br/>
        <w:t>Uchádzač vyplní navrhovanú cenu za celý</w:t>
      </w:r>
      <w:r w:rsidR="00BA3659">
        <w:rPr>
          <w:rFonts w:ascii="Times New Roman" w:hAnsi="Times New Roman" w:cs="Times New Roman"/>
        </w:rPr>
        <w:t xml:space="preserve"> </w:t>
      </w:r>
      <w:r w:rsidR="00BA3659" w:rsidRPr="00BA3659">
        <w:rPr>
          <w:rFonts w:ascii="Times New Roman" w:hAnsi="Times New Roman" w:cs="Times New Roman"/>
        </w:rPr>
        <w:t>logický celok</w:t>
      </w:r>
      <w:r w:rsidRPr="00BA3659">
        <w:rPr>
          <w:rFonts w:ascii="Times New Roman" w:hAnsi="Times New Roman" w:cs="Times New Roman"/>
        </w:rPr>
        <w:t xml:space="preserve"> predmet</w:t>
      </w:r>
      <w:r w:rsidR="00BA3659" w:rsidRPr="00BA3659">
        <w:rPr>
          <w:rFonts w:ascii="Times New Roman" w:hAnsi="Times New Roman" w:cs="Times New Roman"/>
        </w:rPr>
        <w:t>u</w:t>
      </w:r>
      <w:r w:rsidRPr="00BA3659">
        <w:rPr>
          <w:rFonts w:ascii="Times New Roman" w:hAnsi="Times New Roman" w:cs="Times New Roman"/>
        </w:rPr>
        <w:t xml:space="preserve"> zákazky. Cena do formulára musí byť totožná s konečnou cenou z formuláru vyplneného na základe prílohy č. </w:t>
      </w:r>
      <w:r w:rsidR="00BA3659" w:rsidRPr="00BA3659">
        <w:rPr>
          <w:rFonts w:ascii="Times New Roman" w:hAnsi="Times New Roman" w:cs="Times New Roman"/>
        </w:rPr>
        <w:t>2A výzvy na predkladanie ponúk</w:t>
      </w:r>
      <w:r w:rsidRPr="00BA3659">
        <w:rPr>
          <w:rFonts w:ascii="Times New Roman" w:hAnsi="Times New Roman" w:cs="Times New Roman"/>
        </w:rPr>
        <w:t>.</w:t>
      </w:r>
    </w:p>
    <w:p w14:paraId="3BB1BC52" w14:textId="77777777" w:rsidR="009E2019" w:rsidRPr="00BA3659" w:rsidRDefault="009E2019" w:rsidP="009E2019">
      <w:pPr>
        <w:spacing w:after="0" w:line="276" w:lineRule="auto"/>
        <w:rPr>
          <w:rFonts w:ascii="Times New Roman" w:hAnsi="Times New Roman" w:cs="Times New Roman"/>
        </w:rPr>
      </w:pPr>
    </w:p>
    <w:p w14:paraId="2C925FD2" w14:textId="77777777" w:rsidR="009E2019" w:rsidRPr="00BA3659" w:rsidRDefault="009E2019" w:rsidP="009E2019">
      <w:pPr>
        <w:spacing w:after="0" w:line="276" w:lineRule="auto"/>
        <w:rPr>
          <w:rFonts w:ascii="Times New Roman" w:hAnsi="Times New Roman" w:cs="Times New Roman"/>
        </w:rPr>
      </w:pPr>
    </w:p>
    <w:p w14:paraId="0672D774" w14:textId="77777777" w:rsidR="009E2019" w:rsidRPr="00BA3659" w:rsidRDefault="009E2019" w:rsidP="009E2019">
      <w:pPr>
        <w:spacing w:after="0" w:line="276" w:lineRule="auto"/>
        <w:rPr>
          <w:rFonts w:ascii="Times New Roman" w:hAnsi="Times New Roman" w:cs="Times New Roman"/>
        </w:rPr>
      </w:pPr>
      <w:r w:rsidRPr="00BA3659">
        <w:rPr>
          <w:rFonts w:ascii="Times New Roman" w:hAnsi="Times New Roman" w:cs="Times New Roman"/>
        </w:rPr>
        <w:t>V ............................................. dňa .............................................</w:t>
      </w:r>
    </w:p>
    <w:p w14:paraId="7EC040A6" w14:textId="77777777" w:rsidR="009E2019" w:rsidRPr="00BA3659" w:rsidRDefault="009E2019" w:rsidP="009E2019">
      <w:pPr>
        <w:spacing w:after="0" w:line="276" w:lineRule="auto"/>
        <w:ind w:left="-360"/>
        <w:rPr>
          <w:rFonts w:ascii="Times New Roman" w:hAnsi="Times New Roman" w:cs="Times New Roman"/>
        </w:rPr>
      </w:pPr>
    </w:p>
    <w:p w14:paraId="307D1365" w14:textId="77777777" w:rsidR="009E2019" w:rsidRPr="00BA3659" w:rsidRDefault="009E2019" w:rsidP="009E2019">
      <w:pPr>
        <w:spacing w:after="0" w:line="276" w:lineRule="auto"/>
        <w:rPr>
          <w:rFonts w:ascii="Times New Roman" w:hAnsi="Times New Roman" w:cs="Times New Roman"/>
        </w:rPr>
      </w:pPr>
    </w:p>
    <w:p w14:paraId="495DE388" w14:textId="77777777" w:rsidR="009E2019" w:rsidRPr="00BA3659" w:rsidRDefault="009E2019" w:rsidP="00BA3659">
      <w:pPr>
        <w:spacing w:after="0" w:line="276" w:lineRule="auto"/>
        <w:ind w:left="5387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A3659">
        <w:rPr>
          <w:rFonts w:ascii="Times New Roman" w:eastAsia="Times New Roman" w:hAnsi="Times New Roman" w:cs="Times New Roman"/>
          <w:i/>
          <w:iCs/>
          <w:sz w:val="20"/>
          <w:szCs w:val="20"/>
        </w:rPr>
        <w:t>.............................................</w:t>
      </w:r>
    </w:p>
    <w:p w14:paraId="7A40E80D" w14:textId="77777777" w:rsidR="00BA3659" w:rsidRPr="00BA3659" w:rsidRDefault="00BA3659" w:rsidP="00BA3659">
      <w:pPr>
        <w:spacing w:after="0" w:line="276" w:lineRule="auto"/>
        <w:ind w:left="5387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bookmarkStart w:id="0" w:name="_Hlk64906257"/>
      <w:r w:rsidRPr="00BA3659">
        <w:rPr>
          <w:rFonts w:ascii="Times New Roman" w:hAnsi="Times New Roman" w:cs="Times New Roman"/>
          <w:i/>
          <w:iCs/>
          <w:sz w:val="20"/>
        </w:rPr>
        <w:t>titul, meno, priezvisko, funkcia, p</w:t>
      </w:r>
      <w:r w:rsidRPr="00BA365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odpis </w:t>
      </w:r>
    </w:p>
    <w:p w14:paraId="31EEAA14" w14:textId="06F9F0C0" w:rsidR="009E2019" w:rsidRPr="00BA3659" w:rsidRDefault="00BA3659" w:rsidP="00BA3659">
      <w:pPr>
        <w:spacing w:after="0" w:line="276" w:lineRule="auto"/>
        <w:ind w:left="5387"/>
        <w:rPr>
          <w:rFonts w:ascii="Times New Roman" w:eastAsia="Trebuchet MS" w:hAnsi="Times New Roman" w:cs="Times New Roman"/>
        </w:rPr>
      </w:pPr>
      <w:r w:rsidRPr="00BA365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osoby oprávnenej konať v mene </w:t>
      </w:r>
      <w:r w:rsidR="00285C94">
        <w:rPr>
          <w:rFonts w:ascii="Times New Roman" w:hAnsi="Times New Roman" w:cs="Times New Roman"/>
          <w:i/>
          <w:iCs/>
          <w:sz w:val="20"/>
        </w:rPr>
        <w:t>uchádzača</w:t>
      </w:r>
      <w:bookmarkEnd w:id="0"/>
    </w:p>
    <w:p w14:paraId="2BFF9AA8" w14:textId="77777777" w:rsidR="009E2019" w:rsidRPr="00BA3659" w:rsidRDefault="009E2019" w:rsidP="009E2019">
      <w:pPr>
        <w:spacing w:after="0" w:line="276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07DCED43" w14:textId="77777777" w:rsidR="009E2019" w:rsidRPr="00BA3659" w:rsidRDefault="009E2019" w:rsidP="009E2019">
      <w:pPr>
        <w:spacing w:after="0" w:line="276" w:lineRule="auto"/>
        <w:rPr>
          <w:rFonts w:ascii="Times New Roman" w:eastAsia="Trebuchet MS" w:hAnsi="Times New Roman" w:cs="Times New Roman"/>
          <w:sz w:val="20"/>
          <w:szCs w:val="20"/>
        </w:rPr>
      </w:pPr>
    </w:p>
    <w:p w14:paraId="3484C087" w14:textId="77777777" w:rsidR="009E2019" w:rsidRPr="00BA3659" w:rsidRDefault="009E2019" w:rsidP="009E2019">
      <w:pPr>
        <w:tabs>
          <w:tab w:val="left" w:pos="110"/>
        </w:tabs>
        <w:spacing w:after="0" w:line="199" w:lineRule="auto"/>
        <w:ind w:right="280"/>
        <w:rPr>
          <w:rFonts w:ascii="Times New Roman" w:eastAsia="Times New Roman" w:hAnsi="Times New Roman" w:cs="Times New Roman"/>
        </w:rPr>
      </w:pPr>
    </w:p>
    <w:p w14:paraId="63DACFA3" w14:textId="77777777" w:rsidR="009E2019" w:rsidRPr="00BA3659" w:rsidRDefault="009E2019" w:rsidP="009E2019">
      <w:pPr>
        <w:tabs>
          <w:tab w:val="left" w:pos="110"/>
        </w:tabs>
        <w:spacing w:after="0" w:line="199" w:lineRule="auto"/>
        <w:ind w:right="280"/>
        <w:rPr>
          <w:rFonts w:ascii="Times New Roman" w:eastAsia="Times New Roman" w:hAnsi="Times New Roman" w:cs="Times New Roman"/>
        </w:rPr>
      </w:pPr>
    </w:p>
    <w:p w14:paraId="5C5C7CD3" w14:textId="77777777" w:rsidR="009E2019" w:rsidRPr="00BA3659" w:rsidRDefault="009E2019" w:rsidP="009E2019">
      <w:pPr>
        <w:tabs>
          <w:tab w:val="left" w:pos="110"/>
        </w:tabs>
        <w:spacing w:after="0" w:line="199" w:lineRule="auto"/>
        <w:ind w:right="280"/>
        <w:rPr>
          <w:rFonts w:ascii="Times New Roman" w:eastAsia="Times New Roman" w:hAnsi="Times New Roman" w:cs="Times New Roman"/>
        </w:rPr>
      </w:pPr>
    </w:p>
    <w:p w14:paraId="359A399D" w14:textId="632D97F9" w:rsidR="008149F6" w:rsidRPr="00BA3659" w:rsidRDefault="009E2019" w:rsidP="009E2019">
      <w:pPr>
        <w:rPr>
          <w:rFonts w:ascii="Times New Roman" w:hAnsi="Times New Roman" w:cs="Times New Roman"/>
        </w:rPr>
      </w:pPr>
      <w:r w:rsidRPr="00BA3659">
        <w:rPr>
          <w:rFonts w:ascii="Times New Roman" w:eastAsia="Times New Roman" w:hAnsi="Times New Roman" w:cs="Times New Roman"/>
        </w:rPr>
        <w:t>*V prípade ak uchádzač nie je platcom DPH uvedie túto skutočnosť v políčku celková navrhovaná cena v EUR s DPH.</w:t>
      </w:r>
    </w:p>
    <w:sectPr w:rsidR="008149F6" w:rsidRPr="00BA36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9206B" w14:textId="77777777" w:rsidR="0047624F" w:rsidRDefault="0047624F" w:rsidP="00B909B8">
      <w:pPr>
        <w:spacing w:after="0" w:line="240" w:lineRule="auto"/>
      </w:pPr>
      <w:r>
        <w:separator/>
      </w:r>
    </w:p>
  </w:endnote>
  <w:endnote w:type="continuationSeparator" w:id="0">
    <w:p w14:paraId="62014448" w14:textId="77777777" w:rsidR="0047624F" w:rsidRDefault="0047624F" w:rsidP="00B9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96CAA" w14:textId="70A15C92" w:rsidR="000A1B7F" w:rsidRDefault="0047624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4A1E1" w14:textId="77777777" w:rsidR="0047624F" w:rsidRDefault="0047624F" w:rsidP="00B909B8">
      <w:pPr>
        <w:spacing w:after="0" w:line="240" w:lineRule="auto"/>
      </w:pPr>
      <w:r>
        <w:separator/>
      </w:r>
    </w:p>
  </w:footnote>
  <w:footnote w:type="continuationSeparator" w:id="0">
    <w:p w14:paraId="0846823F" w14:textId="77777777" w:rsidR="0047624F" w:rsidRDefault="0047624F" w:rsidP="00B90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8C870" w14:textId="77777777" w:rsidR="00BA3659" w:rsidRDefault="00BA3659" w:rsidP="00BA3659">
    <w:pPr>
      <w:pBdr>
        <w:bottom w:val="single" w:sz="4" w:space="1" w:color="auto"/>
      </w:pBdr>
      <w:tabs>
        <w:tab w:val="right" w:pos="9360"/>
      </w:tabs>
      <w:spacing w:line="240" w:lineRule="auto"/>
      <w:jc w:val="right"/>
      <w:rPr>
        <w:rFonts w:ascii="Times New Roman" w:eastAsia="Quattrocento Sans" w:hAnsi="Times New Roman" w:cs="Times New Roman"/>
        <w:b/>
        <w:i/>
        <w:iCs/>
        <w:sz w:val="16"/>
        <w:szCs w:val="16"/>
      </w:rPr>
    </w:pPr>
    <w:r w:rsidRPr="002659C1">
      <w:rPr>
        <w:rFonts w:ascii="Times New Roman" w:eastAsia="Quattrocento Sans" w:hAnsi="Times New Roman" w:cs="Times New Roman"/>
        <w:b/>
        <w:i/>
        <w:iCs/>
        <w:sz w:val="16"/>
        <w:szCs w:val="16"/>
      </w:rPr>
      <w:t xml:space="preserve">Podpora inteligentných inovácií v spoločnosti </w:t>
    </w:r>
    <w:proofErr w:type="spellStart"/>
    <w:r w:rsidRPr="002659C1">
      <w:rPr>
        <w:rFonts w:ascii="Times New Roman" w:eastAsia="Quattrocento Sans" w:hAnsi="Times New Roman" w:cs="Times New Roman"/>
        <w:b/>
        <w:i/>
        <w:iCs/>
        <w:sz w:val="16"/>
        <w:szCs w:val="16"/>
      </w:rPr>
      <w:t>eTwo</w:t>
    </w:r>
    <w:proofErr w:type="spellEnd"/>
    <w:r w:rsidRPr="002659C1">
      <w:rPr>
        <w:rFonts w:ascii="Times New Roman" w:eastAsia="Quattrocento Sans" w:hAnsi="Times New Roman" w:cs="Times New Roman"/>
        <w:b/>
        <w:i/>
        <w:iCs/>
        <w:sz w:val="16"/>
        <w:szCs w:val="16"/>
      </w:rPr>
      <w:t xml:space="preserve"> s.r.o.</w:t>
    </w:r>
  </w:p>
  <w:p w14:paraId="77AE3625" w14:textId="77777777" w:rsidR="00BA3659" w:rsidRDefault="00BA3659" w:rsidP="00BA3659">
    <w:pPr>
      <w:pBdr>
        <w:bottom w:val="single" w:sz="4" w:space="1" w:color="auto"/>
      </w:pBdr>
      <w:tabs>
        <w:tab w:val="right" w:pos="9360"/>
      </w:tabs>
      <w:spacing w:line="240" w:lineRule="auto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Pr="0012159F">
      <w:rPr>
        <w:rFonts w:ascii="Times New Roman" w:hAnsi="Times New Roman" w:cs="Times New Roman"/>
        <w:b/>
        <w:bCs/>
        <w:i/>
        <w:iCs/>
        <w:sz w:val="16"/>
        <w:szCs w:val="16"/>
      </w:rPr>
      <w:t>Logický celok č. 1 - Vysokorýchlostná odstredivá separačná technológia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B8"/>
    <w:rsid w:val="00285C94"/>
    <w:rsid w:val="0047624F"/>
    <w:rsid w:val="00713194"/>
    <w:rsid w:val="007D621C"/>
    <w:rsid w:val="008149F6"/>
    <w:rsid w:val="009E2019"/>
    <w:rsid w:val="00B909B8"/>
    <w:rsid w:val="00BA3659"/>
    <w:rsid w:val="00E8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699B"/>
  <w15:chartTrackingRefBased/>
  <w15:docId w15:val="{9FF891B1-8FC4-489A-8F84-8617108F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09B8"/>
    <w:pPr>
      <w:spacing w:line="36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09B8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09B8"/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Lejtrich</dc:creator>
  <cp:keywords/>
  <dc:description/>
  <cp:lastModifiedBy>Majko Kajko</cp:lastModifiedBy>
  <cp:revision>5</cp:revision>
  <dcterms:created xsi:type="dcterms:W3CDTF">2021-02-22T09:14:00Z</dcterms:created>
  <dcterms:modified xsi:type="dcterms:W3CDTF">2021-02-22T16:11:00Z</dcterms:modified>
</cp:coreProperties>
</file>