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1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860"/>
        <w:gridCol w:w="2020"/>
        <w:gridCol w:w="780"/>
        <w:gridCol w:w="1770"/>
        <w:gridCol w:w="1220"/>
        <w:gridCol w:w="751"/>
        <w:gridCol w:w="751"/>
      </w:tblGrid>
      <w:tr w:rsidR="00241DB5" w:rsidRPr="0079375E" w14:paraId="53C15B13" w14:textId="77777777" w:rsidTr="00241DB5">
        <w:trPr>
          <w:trHeight w:val="300"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AE96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 Á V R H    C E N O V E J    P O N U K Y </w:t>
            </w:r>
          </w:p>
          <w:p w14:paraId="25088ACB" w14:textId="729397B4" w:rsidR="00483631" w:rsidRPr="0079375E" w:rsidRDefault="00483631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Quattrocento Sans" w:hAnsi="Times New Roman" w:cs="Times New Roman"/>
                <w:i/>
                <w:color w:val="000000"/>
                <w:sz w:val="20"/>
                <w:szCs w:val="20"/>
              </w:rPr>
              <w:t>Prosím</w:t>
            </w:r>
            <w:r w:rsidR="0079375E" w:rsidRPr="0079375E">
              <w:rPr>
                <w:rFonts w:ascii="Times New Roman" w:eastAsia="Quattrocento Sans" w:hAnsi="Times New Roman" w:cs="Times New Roman"/>
                <w:i/>
                <w:color w:val="000000"/>
                <w:sz w:val="20"/>
                <w:szCs w:val="20"/>
              </w:rPr>
              <w:t>e</w:t>
            </w:r>
            <w:r w:rsidRPr="0079375E">
              <w:rPr>
                <w:rFonts w:ascii="Times New Roman" w:eastAsia="Quattrocento Sans" w:hAnsi="Times New Roman" w:cs="Times New Roman"/>
                <w:i/>
                <w:color w:val="000000"/>
                <w:sz w:val="20"/>
                <w:szCs w:val="20"/>
              </w:rPr>
              <w:t xml:space="preserve"> o vyplnenie všetkých modro podfarbených častí. Navrhovaná cena bude vyjadrená v eurách ako konečná cena a zahŕňa všetky náklady spojené s predmetom zákazky.</w:t>
            </w:r>
          </w:p>
        </w:tc>
      </w:tr>
      <w:tr w:rsidR="00241DB5" w:rsidRPr="0079375E" w14:paraId="6C69E99A" w14:textId="77777777" w:rsidTr="00241DB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B843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C818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0DD1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079B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A8BC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35EB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81DE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E11E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DB5" w:rsidRPr="0079375E" w14:paraId="782D85BD" w14:textId="77777777" w:rsidTr="00241DB5">
        <w:trPr>
          <w:trHeight w:val="450"/>
        </w:trPr>
        <w:tc>
          <w:tcPr>
            <w:tcW w:w="1071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3B182" w14:textId="77777777" w:rsidR="00241DB5" w:rsidRPr="0079375E" w:rsidRDefault="00241DB5" w:rsidP="00793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75E">
              <w:rPr>
                <w:rFonts w:ascii="Times New Roman" w:hAnsi="Times New Roman" w:cs="Times New Roman"/>
                <w:b/>
                <w:bCs/>
              </w:rPr>
              <w:t>Logický celok č. 2 - Vzdialené riadenie priemyselnej výroby</w:t>
            </w:r>
          </w:p>
        </w:tc>
      </w:tr>
      <w:tr w:rsidR="00241DB5" w:rsidRPr="0079375E" w14:paraId="4E05FE8D" w14:textId="77777777" w:rsidTr="00241DB5">
        <w:trPr>
          <w:trHeight w:val="315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570A8BD" w14:textId="77777777" w:rsidR="00241DB5" w:rsidRPr="0079375E" w:rsidRDefault="00241DB5" w:rsidP="0096401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Identifikácia zadávateľa zákazky</w:t>
            </w:r>
          </w:p>
        </w:tc>
      </w:tr>
      <w:tr w:rsidR="00241DB5" w:rsidRPr="0079375E" w14:paraId="342EB01C" w14:textId="77777777" w:rsidTr="00241DB5">
        <w:trPr>
          <w:trHeight w:val="255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34149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Obchodné meno zadávateľa: 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C7419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eTwo s.r.o. </w:t>
            </w:r>
          </w:p>
        </w:tc>
      </w:tr>
      <w:tr w:rsidR="00241DB5" w:rsidRPr="0079375E" w14:paraId="7139B9AF" w14:textId="77777777" w:rsidTr="00241DB5">
        <w:trPr>
          <w:trHeight w:val="255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6F18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Sídlo zadávateľa: 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C62D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Obchodná 2, Bratislava-Staré Mesto 811 06</w:t>
            </w:r>
          </w:p>
        </w:tc>
      </w:tr>
      <w:tr w:rsidR="00241DB5" w:rsidRPr="0079375E" w14:paraId="44414107" w14:textId="77777777" w:rsidTr="00241DB5">
        <w:trPr>
          <w:trHeight w:val="270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56303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IČO zadávateľa: 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044E6B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45 420 807</w:t>
            </w:r>
          </w:p>
        </w:tc>
      </w:tr>
      <w:tr w:rsidR="00241DB5" w:rsidRPr="0079375E" w14:paraId="423A5BA3" w14:textId="77777777" w:rsidTr="00241DB5">
        <w:trPr>
          <w:trHeight w:val="315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6688170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Identifikácia predkladateľa ponuky</w:t>
            </w:r>
          </w:p>
        </w:tc>
      </w:tr>
      <w:tr w:rsidR="00241DB5" w:rsidRPr="0079375E" w14:paraId="196E201D" w14:textId="77777777" w:rsidTr="00241DB5">
        <w:trPr>
          <w:trHeight w:val="255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A4DA9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Obchodné meno uchádzača: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8E2373D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22BD0C56" w14:textId="77777777" w:rsidTr="00241DB5">
        <w:trPr>
          <w:trHeight w:val="255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2C33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Sídlo uchádzača: 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2098D8AC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1F966CC8" w14:textId="77777777" w:rsidTr="00241DB5">
        <w:trPr>
          <w:trHeight w:val="255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F0E8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IČO uchádzača: 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102CBE8A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0E34BFA4" w14:textId="77777777" w:rsidTr="00241DB5">
        <w:trPr>
          <w:trHeight w:val="255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7F46B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Kontaktná osoba – predkladateľ ponuky:  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FC89CD0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4655B123" w14:textId="77777777" w:rsidTr="00241DB5">
        <w:trPr>
          <w:trHeight w:val="255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8B58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Tel. číslo na predkladateľa ponuky: 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1B4878F9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7705A8A6" w14:textId="77777777" w:rsidTr="00241DB5">
        <w:trPr>
          <w:trHeight w:val="255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96CE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Platnosť cenovej ponuky do: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2D537D96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20029E0A" w14:textId="77777777" w:rsidTr="00241DB5">
        <w:trPr>
          <w:trHeight w:val="270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3DB3F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Dátum vypracovania cenovej ponuky: 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D9ECBF1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2C26DD52" w14:textId="77777777" w:rsidTr="00241DB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608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26EE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9A7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076B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65FD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9E1C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41B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2B23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DB5" w:rsidRPr="0079375E" w14:paraId="05D7E451" w14:textId="77777777" w:rsidTr="00241DB5">
        <w:trPr>
          <w:trHeight w:val="1215"/>
        </w:trPr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5313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Nákup špecializovanej zostavy funkčných zariadení a nevyhnutnej technickej infraštruktúry pre vzdialené riadenie priemyselnej výroby </w:t>
            </w:r>
          </w:p>
        </w:tc>
        <w:tc>
          <w:tcPr>
            <w:tcW w:w="4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950FA42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Minimálne technické požiadavky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DA791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5324D9A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Uchádzačom ponúkaná hodnota alebo </w:t>
            </w: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ÁNO/ NIE</w:t>
            </w:r>
          </w:p>
        </w:tc>
      </w:tr>
      <w:tr w:rsidR="00241DB5" w:rsidRPr="0079375E" w14:paraId="379E7F4D" w14:textId="77777777" w:rsidTr="00241DB5">
        <w:trPr>
          <w:trHeight w:val="315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5EA2F6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Skener zariadení</w:t>
            </w:r>
          </w:p>
        </w:tc>
      </w:tr>
      <w:tr w:rsidR="00241DB5" w:rsidRPr="0079375E" w14:paraId="22BA4B66" w14:textId="77777777" w:rsidTr="00241DB5">
        <w:trPr>
          <w:trHeight w:val="840"/>
        </w:trPr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66ED5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Skener zariadení</w:t>
            </w: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Hlavné technické parametre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D49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Dátová brána, s možnosťou automatického skenovania zariadení na WiFi a Bluetooth rozhraní, s možnosťou priamej vizualizácie nameraných dát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992C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E2C1CD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D5BB84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1228711C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EB515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1C71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Vnútorná databáza pre uloženie dát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10D7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D1ED043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6F04946D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87FFB0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C579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Rozhranie minimálne WiFi AP (a/b/g/n), Ethernet, GPS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9830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17172C20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4B995A74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BEFA68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55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IP65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7A6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1209FA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158EFA94" w14:textId="77777777" w:rsidTr="00241DB5">
        <w:trPr>
          <w:trHeight w:val="510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2FE1F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C8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Architektúra 64 bit, CPU min. 1 GHz, 2GB RAM, SSD min 16GB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8772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4C37D90F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294C1D0C" w14:textId="77777777" w:rsidTr="00241DB5">
        <w:trPr>
          <w:trHeight w:val="315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92FC959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Monitorovacie zariadenie</w:t>
            </w:r>
          </w:p>
        </w:tc>
      </w:tr>
      <w:tr w:rsidR="00241DB5" w:rsidRPr="0079375E" w14:paraId="4F3D56F0" w14:textId="77777777" w:rsidTr="00241DB5">
        <w:trPr>
          <w:trHeight w:val="555"/>
        </w:trPr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03144C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Monitorovacie zariadenie</w:t>
            </w: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Hlavné technické parametre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97A0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Monitor pre meranie behu stroja a počet pracovných cyklov.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C42B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062186CF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119496B5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3D27A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806A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Rozhranie minimálne LAN/Ethernet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A79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9F6F151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70921FF1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664EF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D9F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Alarm signál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7A7A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85283AB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6CBB3670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E0652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364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Čítačka čiarových kódov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8B3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05C371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68158DB1" w14:textId="77777777" w:rsidTr="00241DB5">
        <w:trPr>
          <w:trHeight w:val="5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245DE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287B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Vizualizácia nameraných dát – minimálne  vyťaženosť stroja, vyťaženosť pracovníka, čas činnosti stroja.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E0D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5819A9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17C957F0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E9A787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B2E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Export dát – minimálne CSV, Excel, HTML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C925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4D49803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5480D688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3F595F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5A6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Identifikácia pracoviska a pracovníka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8A99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65ACD40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66FD59B7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B307C7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E5E79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Filter dát, výstupné šablóny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0120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027192B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5B0564AA" w14:textId="77777777" w:rsidTr="00241DB5">
        <w:trPr>
          <w:trHeight w:val="690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67AC2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2D5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Automatické hodnotenie aktivít – súhrn, adaptívne podľa požiadaviek užívateľa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BA8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C33D1D3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3AFAB602" w14:textId="77777777" w:rsidTr="00241DB5">
        <w:trPr>
          <w:trHeight w:val="315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8F3C5DD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Monitorovacie zariadenie s možnosťou riadenia</w:t>
            </w:r>
          </w:p>
        </w:tc>
      </w:tr>
      <w:tr w:rsidR="00241DB5" w:rsidRPr="0079375E" w14:paraId="3C48A354" w14:textId="77777777" w:rsidTr="00241DB5">
        <w:trPr>
          <w:trHeight w:val="255"/>
        </w:trPr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2534FB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Monitorovacie zariadenie s možnosťou riadenia</w:t>
            </w: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Hlavné technické parametre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E5B40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Monitor s možnosťou riadenia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676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50FAB042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296BC498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AE8EB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6A47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Minimálne 8 digitálnych vstupov galvanicky oddelené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C4C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04385AB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3E734BB3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61BC09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5D52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Minimálne 1 relé výstup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C12C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656792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038A3DF5" w14:textId="77777777" w:rsidTr="00241DB5">
        <w:trPr>
          <w:trHeight w:val="49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2BED23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5531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Minimálne 1 vstup pre teplomer s rozsahom -55ºC až 125 ºC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AC52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7599A89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6E68649D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779EB7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D3F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Rozhranie Ethernet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330B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11D3336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1CCA5544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E8C59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CA5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Ovládanie minimálne prostredníctvom Webserveru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EE1B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1AE74F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5B78BDE9" w14:textId="77777777" w:rsidTr="00241DB5">
        <w:trPr>
          <w:trHeight w:val="810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35DF42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B161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Možnosť naprogramovania automatickej reakcie na zmenu vstupov a zmenu teploty, možnosť počítania zmien na vstupoch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E3D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D5E087F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7A1E7583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1A8250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1BC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Automatické odosielania emailov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CD7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84D576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7254C025" w14:textId="77777777" w:rsidTr="00241DB5">
        <w:trPr>
          <w:trHeight w:val="52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8F08C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244B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Podpora protokolov minimálne: MODBUS TCP, SNMP, HTTP GET, Spinel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547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60AAB2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72266E1B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5C487F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101F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Prístup k stavom jednotky prostredníctvom XML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42E3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3D3DF3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7289E646" w14:textId="77777777" w:rsidTr="00241DB5">
        <w:trPr>
          <w:trHeight w:val="660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5B060F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37DB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Príslušenstvo: napájanie, púzdro, inštalácia na DIN lištu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8E32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415EF280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43AE75DC" w14:textId="77777777" w:rsidTr="00241DB5">
        <w:trPr>
          <w:trHeight w:val="315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F53FA1A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Rozšírenie meracej infraštruktúry s prenosom dát do DB</w:t>
            </w:r>
          </w:p>
        </w:tc>
      </w:tr>
      <w:tr w:rsidR="00241DB5" w:rsidRPr="0079375E" w14:paraId="7F1469E7" w14:textId="77777777" w:rsidTr="00241DB5">
        <w:trPr>
          <w:trHeight w:val="555"/>
        </w:trPr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EC5E87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Rozšírenie meracej infraštruktúry s prenosom dát do DB</w:t>
            </w: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Hlavné technické parametre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3203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Rozšírenie meracej infraštruktúry s prenosom dát do DB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FCF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49F9613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027A2F71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2FAFB7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CF6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Púzdro IP65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188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18E41EB1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51F1201E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7AABF0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DE4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Vstupné rozhranie: prúdová slučka, RS232, RS485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3DF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9F39D9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63A6886A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69F837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41D3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Výstupné rozhranie WiFi, Ethernet, GPS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D09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D438DDF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276969A3" w14:textId="77777777" w:rsidTr="00241DB5">
        <w:trPr>
          <w:trHeight w:val="570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CC33A3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A19F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Možnosť programovania minimálne prostredníctvom USB rozhrania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2D73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6BA62B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6C1ADD1D" w14:textId="77777777" w:rsidTr="00241DB5">
        <w:trPr>
          <w:trHeight w:val="780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064851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10473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Architektúra časti zberu dát: minimálna frekvencia 14MHz, 8kB SRAM, 4kB EEPROM, 128kB FLASH, SD karta 2GB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C06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4710D727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4B43B8F2" w14:textId="77777777" w:rsidTr="00241DB5">
        <w:trPr>
          <w:trHeight w:val="510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A19B98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AEC0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Architektúra časti prenosu dát: 64 bit, CPU min. 1 GHz, 2GB RAM, SSD min 16GB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081B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B4CC58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5F5082AE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1AE62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D9B0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Napájanie PoE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527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2C4B49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4337E6C2" w14:textId="77777777" w:rsidTr="00241DB5">
        <w:trPr>
          <w:trHeight w:val="780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B2432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DEE7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Vnútorná medzi-databáza pre uloženie dát pre prípad výpadku spojenia s možnosťou automatickej synchronizácie s centrálnou databázou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C14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EAAA2E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6DF8E735" w14:textId="77777777" w:rsidTr="00241DB5">
        <w:trPr>
          <w:trHeight w:val="270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9C89D3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4C53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Certifikácia pre použitie v Európe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2D7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A42C127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7E5EE9F1" w14:textId="77777777" w:rsidTr="00241DB5">
        <w:trPr>
          <w:trHeight w:val="315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0CAC7C8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Systém vzdialeného riadenia prevádzky</w:t>
            </w:r>
          </w:p>
        </w:tc>
      </w:tr>
      <w:tr w:rsidR="00241DB5" w:rsidRPr="0079375E" w14:paraId="6979F72C" w14:textId="77777777" w:rsidTr="00241DB5">
        <w:trPr>
          <w:trHeight w:val="255"/>
        </w:trPr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BBCA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Systém vzdialeného riadenia prevádzky</w:t>
            </w: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Hlavné technické parametre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EF59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Počet spracovávaných zariadení - min. 5 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27AA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E5261A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14F3D971" w14:textId="77777777" w:rsidTr="00241DB5">
        <w:trPr>
          <w:trHeight w:val="49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0C3E3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4E51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Multilevelový prístup užívateľov s možnosťou definície zobrazovaných údajov a vlastností vzhľadom k prihlásenému uživateľovi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C2D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4F80A2D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5A448E27" w14:textId="77777777" w:rsidTr="00241DB5">
        <w:trPr>
          <w:trHeight w:val="570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E97487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4CE3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Zber power management informácii (čas, spotreba, zaťaženie)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853E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1768121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40CAE694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0E4CBB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25E41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Reportovanie denného zaťaženia prevádzky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F8E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1F23F06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5588DF79" w14:textId="77777777" w:rsidTr="00241DB5">
        <w:trPr>
          <w:trHeight w:val="61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FC8DF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EFA2B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Vizuálna kontrola bezpečnosti prevádzky s identifikáciou počtu osôb v prevádzke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41BA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C564B0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32B1B106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F20AE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54D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Kontrola vstupov a výstupov do prevádzky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3956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8655670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026C434E" w14:textId="77777777" w:rsidTr="00241DB5">
        <w:trPr>
          <w:trHeight w:val="255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E0FEB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4332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Vizualizácia nameraných/procesných dát.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5B0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6ED8DF9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7A2715D2" w14:textId="77777777" w:rsidTr="00241DB5">
        <w:trPr>
          <w:trHeight w:val="510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5EC382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003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Možnosť vytvárania riadiacich automatických programov na základe udalostí v procese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C81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B70317B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76A4B5D4" w14:textId="77777777" w:rsidTr="00241DB5">
        <w:trPr>
          <w:trHeight w:val="570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7D06D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C08CB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Archivácia dát, procesných cyklov s možnosťou  dodatočných analýz a záznamu interakcií obsluhy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57C5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EB5FC82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68A650ED" w14:textId="77777777" w:rsidTr="00241DB5">
        <w:trPr>
          <w:trHeight w:val="570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E08578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2562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Definícia procesného cyklu, možnosť jeho analýzy, reportovanie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03CE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13DEE28F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527C6513" w14:textId="77777777" w:rsidTr="00241DB5">
        <w:trPr>
          <w:trHeight w:val="315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F7B9127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Server</w:t>
            </w:r>
          </w:p>
        </w:tc>
      </w:tr>
      <w:tr w:rsidR="00241DB5" w:rsidRPr="0079375E" w14:paraId="0DFC8D48" w14:textId="77777777" w:rsidTr="00241DB5">
        <w:trPr>
          <w:trHeight w:val="2385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3E76ED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Server</w:t>
            </w: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Hlavné technické parametre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52097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sz w:val="20"/>
                <w:szCs w:val="20"/>
              </w:rPr>
              <w:t>Kompatibilný server - platforma x86 s benchmarkom 117,489 max jOPS a 36,997 critical jOPS alebo lepšie podľa SPECjbb2015 alebo lepšie (minimálne však 2x Intel Xeon 2.6GHz/1866MHz/20MB Cache, 4x16GB RAM, O/Bay HS 2.5in SATA/SAS,4x 300GB SAS 2.5in HDD), prevedenie rack. Kompatibilný softvér s monitorovacími zariadeniami a skenermi. Potrebné softvérové vybavenie: minimálne OS, databáza, tvorba záloh.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711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2C3BD239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1DB5" w:rsidRPr="0079375E" w14:paraId="62CF1666" w14:textId="77777777" w:rsidTr="00241DB5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BBF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4D58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EA4F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9B28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5227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F7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88D8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CFE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DB5" w:rsidRPr="0079375E" w14:paraId="03550893" w14:textId="77777777" w:rsidTr="00241DB5">
        <w:trPr>
          <w:trHeight w:val="52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9B2637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P.č.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5D9AF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Názov a typové označenie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CCFE9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Obchodné meno výrobcu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D10677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F207DB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MJ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42383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za MJ</w:t>
            </w: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bez DPH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735950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celkom</w:t>
            </w: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bez DPH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365484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celkom s DPH</w:t>
            </w:r>
          </w:p>
        </w:tc>
      </w:tr>
      <w:tr w:rsidR="00241DB5" w:rsidRPr="0079375E" w14:paraId="49904187" w14:textId="77777777" w:rsidTr="00241DB5">
        <w:trPr>
          <w:trHeight w:val="6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0DA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C5C6E7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uchádzač doplní presnú značku a typové označenie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6C787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34E5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F4BB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7D84F8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-   €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631288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   €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2CACFB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-   € </w:t>
            </w:r>
          </w:p>
        </w:tc>
      </w:tr>
      <w:tr w:rsidR="00241DB5" w:rsidRPr="0079375E" w14:paraId="05617804" w14:textId="77777777" w:rsidTr="00241DB5">
        <w:trPr>
          <w:trHeight w:val="6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B6E7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2B941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uchádzač doplní presnú značku a typové označenie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DDC7FF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29A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D3EE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981DF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-   €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C251A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   €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4C3C4CB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-   € </w:t>
            </w:r>
          </w:p>
        </w:tc>
      </w:tr>
      <w:tr w:rsidR="00241DB5" w:rsidRPr="0079375E" w14:paraId="0DD4DCCF" w14:textId="77777777" w:rsidTr="00241DB5">
        <w:trPr>
          <w:trHeight w:val="6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E3E2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4411F2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uchádzač doplní presnú značku a typové označenie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71374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4169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2FD6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5C04A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-   €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2B415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   €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E75F21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-   € </w:t>
            </w:r>
          </w:p>
        </w:tc>
      </w:tr>
      <w:tr w:rsidR="00241DB5" w:rsidRPr="0079375E" w14:paraId="1508374E" w14:textId="77777777" w:rsidTr="00241DB5">
        <w:trPr>
          <w:trHeight w:val="6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846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6F4C50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uchádzač doplní presnú značku a typové označenie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CF6C7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A4B6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BCA5" w14:textId="7125BEC1" w:rsidR="00241DB5" w:rsidRPr="0079375E" w:rsidRDefault="0095015D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C100A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-   €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43B4B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   €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9783EA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-   € </w:t>
            </w:r>
          </w:p>
        </w:tc>
      </w:tr>
      <w:tr w:rsidR="00241DB5" w:rsidRPr="0079375E" w14:paraId="049F4472" w14:textId="77777777" w:rsidTr="00241DB5">
        <w:trPr>
          <w:trHeight w:val="6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6C72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D34BB3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uchádzač doplní presnú značku a typové označenie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0BD64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A91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83AC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CE0C8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-   €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C3E6A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   €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6751478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-   € </w:t>
            </w:r>
          </w:p>
        </w:tc>
      </w:tr>
      <w:tr w:rsidR="00241DB5" w:rsidRPr="0079375E" w14:paraId="6629C3BB" w14:textId="77777777" w:rsidTr="00241DB5">
        <w:trPr>
          <w:trHeight w:val="6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8A60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F67138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uchádzač doplní presnú značku a typové označenie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62645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04C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430A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BBAFA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-   €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4E450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   €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FBBE41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-   € </w:t>
            </w:r>
          </w:p>
        </w:tc>
      </w:tr>
      <w:tr w:rsidR="00241DB5" w:rsidRPr="0079375E" w14:paraId="7072D16F" w14:textId="77777777" w:rsidTr="00241DB5">
        <w:trPr>
          <w:trHeight w:val="372"/>
        </w:trPr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B46CF7F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spolu za celok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169330E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bez DPH: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27C8BC41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-   €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5AEAE061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 DPH: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FAED01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-   € </w:t>
            </w:r>
          </w:p>
        </w:tc>
      </w:tr>
      <w:tr w:rsidR="00241DB5" w:rsidRPr="0079375E" w14:paraId="36A9E4ED" w14:textId="77777777" w:rsidTr="00241DB5">
        <w:trPr>
          <w:trHeight w:val="37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9748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92E59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3E02C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C0201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5AA52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3C9FC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872E2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C13A2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DB5" w:rsidRPr="0079375E" w14:paraId="1B715695" w14:textId="77777777" w:rsidTr="00241DB5">
        <w:trPr>
          <w:trHeight w:val="810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EC01EFB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Čestne prehlasujem, že cenová ponuka spĺňa všetky požadované parametre, charakteristiky a požiadavky na predmet zákazky podľa špecifikácie predmetu zákazky. </w:t>
            </w: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Vypracovaná cenová ponuka zodpovedá cenám obvyklým v danom mieste a čase. </w:t>
            </w:r>
          </w:p>
        </w:tc>
      </w:tr>
      <w:tr w:rsidR="00241DB5" w:rsidRPr="0079375E" w14:paraId="5FE6099C" w14:textId="77777777" w:rsidTr="00241DB5">
        <w:trPr>
          <w:trHeight w:val="52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4BF9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71F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CB47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50D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019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708D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919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027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DB5" w:rsidRPr="0079375E" w14:paraId="2F70BCCB" w14:textId="77777777" w:rsidTr="00241DB5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8DF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5D4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36A1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884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7BD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A63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C9D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6E50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DB5" w:rsidRPr="0079375E" w14:paraId="1DE85999" w14:textId="77777777" w:rsidTr="00241DB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876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0AC1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588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A7F4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19FA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................................................................</w:t>
            </w:r>
          </w:p>
        </w:tc>
      </w:tr>
      <w:tr w:rsidR="00241DB5" w:rsidRPr="0079375E" w14:paraId="7EDE6CE1" w14:textId="77777777" w:rsidTr="00241DB5">
        <w:trPr>
          <w:trHeight w:val="8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0AE3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8B2B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CF42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DA43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BEC7" w14:textId="77777777" w:rsidR="0079375E" w:rsidRDefault="0079375E" w:rsidP="0079375E">
            <w:p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  <w:r w:rsidRPr="00834832">
              <w:rPr>
                <w:rFonts w:cs="Arial"/>
                <w:i/>
                <w:iCs/>
                <w:sz w:val="20"/>
              </w:rPr>
              <w:t>titul, meno, priezvisko, funkcia</w:t>
            </w:r>
            <w:r>
              <w:rPr>
                <w:rFonts w:cs="Arial"/>
                <w:i/>
                <w:iCs/>
                <w:sz w:val="20"/>
              </w:rPr>
              <w:t>, p</w:t>
            </w:r>
            <w:r>
              <w:rPr>
                <w:rFonts w:eastAsia="Times New Roman" w:cs="Arial"/>
                <w:i/>
                <w:iCs/>
                <w:sz w:val="20"/>
                <w:szCs w:val="20"/>
              </w:rPr>
              <w:t xml:space="preserve">odpis </w:t>
            </w:r>
          </w:p>
          <w:p w14:paraId="31B81A87" w14:textId="72F58446" w:rsidR="00241DB5" w:rsidRPr="0079375E" w:rsidRDefault="0079375E" w:rsidP="0079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/>
                <w:iCs/>
                <w:sz w:val="20"/>
                <w:szCs w:val="20"/>
              </w:rPr>
              <w:t xml:space="preserve">osoby oprávnenej konať v mene </w:t>
            </w:r>
            <w:r>
              <w:rPr>
                <w:rFonts w:cs="Arial"/>
                <w:i/>
                <w:iCs/>
                <w:sz w:val="20"/>
              </w:rPr>
              <w:t>predkladateľ ponuky</w:t>
            </w:r>
          </w:p>
        </w:tc>
      </w:tr>
      <w:tr w:rsidR="00241DB5" w:rsidRPr="0079375E" w14:paraId="3ED4BC5A" w14:textId="77777777" w:rsidTr="00241DB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EAA7" w14:textId="77777777" w:rsidR="00241DB5" w:rsidRPr="0079375E" w:rsidRDefault="00241DB5" w:rsidP="0096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C655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978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D80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6BFA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15F6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446E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DD12" w14:textId="77777777" w:rsidR="00241DB5" w:rsidRPr="0079375E" w:rsidRDefault="00241DB5" w:rsidP="0096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4AA71C" w14:textId="77777777" w:rsidR="00241DB5" w:rsidRPr="0079375E" w:rsidRDefault="00241DB5" w:rsidP="00241DB5">
      <w:pPr>
        <w:rPr>
          <w:rFonts w:ascii="Times New Roman" w:eastAsia="Quattrocento Sans" w:hAnsi="Times New Roman" w:cs="Times New Roman"/>
          <w:sz w:val="20"/>
          <w:szCs w:val="20"/>
        </w:rPr>
      </w:pPr>
    </w:p>
    <w:p w14:paraId="04F98B8E" w14:textId="64DF0601" w:rsidR="00241DB5" w:rsidRPr="0079375E" w:rsidRDefault="00241DB5" w:rsidP="00241DB5">
      <w:pPr>
        <w:spacing w:line="259" w:lineRule="auto"/>
        <w:rPr>
          <w:rFonts w:ascii="Times New Roman" w:eastAsia="Quattrocento Sans" w:hAnsi="Times New Roman" w:cs="Times New Roman"/>
          <w:sz w:val="20"/>
          <w:szCs w:val="20"/>
        </w:rPr>
      </w:pPr>
    </w:p>
    <w:sectPr w:rsidR="00241DB5" w:rsidRPr="007937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15CA6" w14:textId="77777777" w:rsidR="00C4553D" w:rsidRDefault="00C4553D" w:rsidP="005F6CF4">
      <w:pPr>
        <w:spacing w:after="0" w:line="240" w:lineRule="auto"/>
      </w:pPr>
      <w:r>
        <w:separator/>
      </w:r>
    </w:p>
  </w:endnote>
  <w:endnote w:type="continuationSeparator" w:id="0">
    <w:p w14:paraId="08500182" w14:textId="77777777" w:rsidR="00C4553D" w:rsidRDefault="00C4553D" w:rsidP="005F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87508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sz w:val="16"/>
        <w:szCs w:val="16"/>
      </w:rPr>
    </w:sdtEndPr>
    <w:sdtContent>
      <w:p w14:paraId="4D9EBA90" w14:textId="7D24E3F2" w:rsidR="0079375E" w:rsidRPr="0079375E" w:rsidRDefault="0079375E">
        <w:pPr>
          <w:pStyle w:val="Pta"/>
          <w:jc w:val="center"/>
          <w:rPr>
            <w:rFonts w:ascii="Times New Roman" w:hAnsi="Times New Roman" w:cs="Times New Roman"/>
            <w:i/>
            <w:iCs/>
            <w:sz w:val="16"/>
            <w:szCs w:val="16"/>
          </w:rPr>
        </w:pPr>
        <w:r w:rsidRPr="0079375E">
          <w:rPr>
            <w:rFonts w:ascii="Times New Roman" w:hAnsi="Times New Roman" w:cs="Times New Roman"/>
            <w:i/>
            <w:iCs/>
            <w:sz w:val="16"/>
            <w:szCs w:val="16"/>
          </w:rPr>
          <w:fldChar w:fldCharType="begin"/>
        </w:r>
        <w:r w:rsidRPr="0079375E">
          <w:rPr>
            <w:rFonts w:ascii="Times New Roman" w:hAnsi="Times New Roman" w:cs="Times New Roman"/>
            <w:i/>
            <w:iCs/>
            <w:sz w:val="16"/>
            <w:szCs w:val="16"/>
          </w:rPr>
          <w:instrText>PAGE   \* MERGEFORMAT</w:instrText>
        </w:r>
        <w:r w:rsidRPr="0079375E">
          <w:rPr>
            <w:rFonts w:ascii="Times New Roman" w:hAnsi="Times New Roman" w:cs="Times New Roman"/>
            <w:i/>
            <w:iCs/>
            <w:sz w:val="16"/>
            <w:szCs w:val="16"/>
          </w:rPr>
          <w:fldChar w:fldCharType="separate"/>
        </w:r>
        <w:r w:rsidRPr="0079375E">
          <w:rPr>
            <w:rFonts w:ascii="Times New Roman" w:hAnsi="Times New Roman" w:cs="Times New Roman"/>
            <w:i/>
            <w:iCs/>
            <w:sz w:val="16"/>
            <w:szCs w:val="16"/>
          </w:rPr>
          <w:t>2</w:t>
        </w:r>
        <w:r w:rsidRPr="0079375E">
          <w:rPr>
            <w:rFonts w:ascii="Times New Roman" w:hAnsi="Times New Roman" w:cs="Times New Roman"/>
            <w:i/>
            <w:iCs/>
            <w:sz w:val="16"/>
            <w:szCs w:val="16"/>
          </w:rPr>
          <w:fldChar w:fldCharType="end"/>
        </w:r>
      </w:p>
    </w:sdtContent>
  </w:sdt>
  <w:p w14:paraId="439CC2C4" w14:textId="77777777" w:rsidR="0079375E" w:rsidRDefault="007937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A5FF5" w14:textId="77777777" w:rsidR="00C4553D" w:rsidRDefault="00C4553D" w:rsidP="005F6CF4">
      <w:pPr>
        <w:spacing w:after="0" w:line="240" w:lineRule="auto"/>
      </w:pPr>
      <w:r>
        <w:separator/>
      </w:r>
    </w:p>
  </w:footnote>
  <w:footnote w:type="continuationSeparator" w:id="0">
    <w:p w14:paraId="40C642A7" w14:textId="77777777" w:rsidR="00C4553D" w:rsidRDefault="00C4553D" w:rsidP="005F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90D55" w14:textId="1914CC27" w:rsidR="0079375E" w:rsidRDefault="0079375E" w:rsidP="0079375E">
    <w:pPr>
      <w:pBdr>
        <w:bottom w:val="single" w:sz="4" w:space="1" w:color="auto"/>
      </w:pBdr>
      <w:tabs>
        <w:tab w:val="right" w:pos="9360"/>
      </w:tabs>
      <w:jc w:val="right"/>
      <w:rPr>
        <w:rFonts w:ascii="Times New Roman" w:eastAsia="Quattrocento Sans" w:hAnsi="Times New Roman"/>
        <w:b/>
        <w:i/>
        <w:iCs/>
        <w:sz w:val="16"/>
        <w:szCs w:val="16"/>
      </w:rPr>
    </w:pPr>
    <w:r>
      <w:rPr>
        <w:rFonts w:ascii="Times New Roman" w:eastAsia="Quattrocento Sans" w:hAnsi="Times New Roman"/>
        <w:b/>
        <w:i/>
        <w:iCs/>
        <w:sz w:val="16"/>
        <w:szCs w:val="16"/>
      </w:rPr>
      <w:t>Podpora inteligentných inovácií v spoločnosti eTwo s.r.o.</w:t>
    </w:r>
  </w:p>
  <w:p w14:paraId="4DE8A937" w14:textId="210FF9E6" w:rsidR="0079375E" w:rsidRDefault="0079375E" w:rsidP="0079375E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Times New Roman" w:hAnsi="Times New Roman"/>
        <w:b/>
        <w:bCs/>
        <w:i/>
        <w:iCs/>
        <w:sz w:val="16"/>
        <w:szCs w:val="16"/>
      </w:rPr>
      <w:t>Logický celok č. 2 - Vzdialené riadenie priemyselnej výroby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B5"/>
    <w:rsid w:val="00241DB5"/>
    <w:rsid w:val="0043425C"/>
    <w:rsid w:val="00483631"/>
    <w:rsid w:val="005F6CF4"/>
    <w:rsid w:val="0079375E"/>
    <w:rsid w:val="008149F6"/>
    <w:rsid w:val="0095015D"/>
    <w:rsid w:val="00B953DD"/>
    <w:rsid w:val="00C4553D"/>
    <w:rsid w:val="00CF1026"/>
    <w:rsid w:val="00DB650F"/>
    <w:rsid w:val="00E1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E5F5"/>
  <w15:chartTrackingRefBased/>
  <w15:docId w15:val="{719212FA-D56E-4060-B2FF-9E806E12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1DB5"/>
    <w:pPr>
      <w:spacing w:line="36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F6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6CF4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F6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6CF4"/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B473-CA0E-4368-B883-18E9DC0B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Lejtrich</dc:creator>
  <cp:keywords/>
  <dc:description/>
  <cp:lastModifiedBy>Majko Kajko</cp:lastModifiedBy>
  <cp:revision>6</cp:revision>
  <dcterms:created xsi:type="dcterms:W3CDTF">2021-02-22T08:44:00Z</dcterms:created>
  <dcterms:modified xsi:type="dcterms:W3CDTF">2021-03-29T09:49:00Z</dcterms:modified>
</cp:coreProperties>
</file>